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F15E1B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LOTTO 2 ALL RISKS INCENDIO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F15E1B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F15E1B">
        <w:rPr>
          <w:rFonts w:ascii="Garamond" w:eastAsia="Calibri" w:hAnsi="Garamond" w:cs="Arial"/>
          <w:sz w:val="24"/>
          <w:szCs w:val="24"/>
        </w:rPr>
        <w:t>o</w:t>
      </w:r>
      <w:bookmarkStart w:id="0" w:name="_GoBack"/>
      <w:bookmarkEnd w:id="0"/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per il Lotto 2 ALL RISKS INCENDIO</w:t>
      </w:r>
      <w:r w:rsidR="00964655">
        <w:rPr>
          <w:rFonts w:ascii="Garamond" w:eastAsia="Calibri" w:hAnsi="Garamond" w:cs="Arial"/>
          <w:sz w:val="24"/>
          <w:szCs w:val="24"/>
        </w:rPr>
        <w:t xml:space="preserve"> </w:t>
      </w:r>
    </w:p>
    <w:p w:rsidR="00F911B0" w:rsidRPr="00F911B0" w:rsidRDefault="00F911B0" w:rsidP="00F911B0">
      <w:pPr>
        <w:pStyle w:val="Paragrafoelenco"/>
        <w:spacing w:before="120" w:line="360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B22E9C" w:rsidTr="0051238E">
        <w:tc>
          <w:tcPr>
            <w:tcW w:w="4781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22E9C">
              <w:rPr>
                <w:rFonts w:ascii="Arial" w:hAnsi="Arial" w:cs="Arial"/>
                <w:b/>
              </w:rPr>
              <w:t xml:space="preserve"> (in lettere)</w:t>
            </w:r>
          </w:p>
        </w:tc>
      </w:tr>
      <w:tr w:rsidR="00F911B0" w:rsidRPr="00B22E9C" w:rsidTr="0051238E">
        <w:tc>
          <w:tcPr>
            <w:tcW w:w="4781" w:type="dxa"/>
            <w:shd w:val="clear" w:color="auto" w:fill="auto"/>
          </w:tcPr>
          <w:p w:rsidR="00F911B0" w:rsidRDefault="00F911B0" w:rsidP="0051238E">
            <w:pPr>
              <w:jc w:val="both"/>
              <w:rPr>
                <w:rFonts w:ascii="Arial" w:hAnsi="Arial" w:cs="Arial"/>
              </w:rPr>
            </w:pPr>
          </w:p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</w:p>
        </w:tc>
      </w:tr>
    </w:tbl>
    <w:p w:rsidR="00F911B0" w:rsidRDefault="00F911B0" w:rsidP="00F911B0">
      <w:pPr>
        <w:jc w:val="both"/>
        <w:rPr>
          <w:rFonts w:ascii="Arial" w:hAnsi="Arial" w:cs="Arial"/>
          <w:b/>
        </w:rPr>
      </w:pPr>
    </w:p>
    <w:p w:rsidR="00F911B0" w:rsidRPr="00F911B0" w:rsidRDefault="00F911B0" w:rsidP="00F911B0">
      <w:pPr>
        <w:jc w:val="both"/>
        <w:rPr>
          <w:rFonts w:ascii="Arial" w:hAnsi="Arial" w:cs="Arial"/>
          <w:b/>
        </w:rPr>
      </w:pPr>
      <w:r w:rsidRPr="00F911B0">
        <w:rPr>
          <w:rFonts w:ascii="Arial" w:hAnsi="Arial" w:cs="Arial"/>
          <w:b/>
        </w:rPr>
        <w:t>Corrispondente al conteggio seguente:</w:t>
      </w:r>
    </w:p>
    <w:p w:rsidR="00B36891" w:rsidRPr="00272C1E" w:rsidRDefault="00B36891" w:rsidP="00B36891">
      <w:pPr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272C1E">
        <w:rPr>
          <w:rFonts w:ascii="Tahoma" w:hAnsi="Tahoma" w:cs="Tahoma"/>
          <w:b/>
          <w:sz w:val="20"/>
          <w:szCs w:val="20"/>
        </w:rPr>
        <w:t>PARTITE, SOMME ASSICURATE E TASSI DI PREMIO</w:t>
      </w:r>
    </w:p>
    <w:p w:rsidR="00B36891" w:rsidRPr="00272C1E" w:rsidRDefault="00B36891" w:rsidP="00B36891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2112"/>
        <w:gridCol w:w="1447"/>
        <w:gridCol w:w="2111"/>
      </w:tblGrid>
      <w:tr w:rsidR="00B36891" w:rsidRPr="00272C1E" w:rsidTr="00FB26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N.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Partite Sezione Incendio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Somma Assicurata</w:t>
            </w:r>
          </w:p>
          <w:p w:rsidR="00B36891" w:rsidRPr="00272C1E" w:rsidRDefault="00B36891" w:rsidP="00FB26C8">
            <w:pPr>
              <w:autoSpaceDE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(€)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Tasso Lordo %°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Premio Lordo</w:t>
            </w:r>
          </w:p>
          <w:p w:rsidR="00B36891" w:rsidRPr="00272C1E" w:rsidRDefault="00B36891" w:rsidP="00FB26C8">
            <w:pPr>
              <w:autoSpaceDE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(€)</w:t>
            </w:r>
          </w:p>
        </w:tc>
      </w:tr>
      <w:tr w:rsidR="00B36891" w:rsidRPr="00272C1E" w:rsidTr="00FB26C8">
        <w:trPr>
          <w:trHeight w:val="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>Fabbricati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>10.752.841,00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B36891" w:rsidRPr="00272C1E" w:rsidTr="00FB26C8">
        <w:trPr>
          <w:trHeight w:val="5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>Contenuto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snapToGrid w:val="0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 xml:space="preserve">     2.300.000,00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B36891" w:rsidRPr="00272C1E" w:rsidTr="00FB26C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2C1E">
              <w:rPr>
                <w:rFonts w:ascii="Tahoma" w:hAnsi="Tahoma" w:cs="Tahoma"/>
                <w:sz w:val="20"/>
                <w:szCs w:val="20"/>
              </w:rPr>
              <w:t xml:space="preserve">Ricorso Terzi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snapToGri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2.000.000,00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B36891" w:rsidRPr="00272C1E" w:rsidTr="00FB26C8"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2C1E">
              <w:rPr>
                <w:rFonts w:ascii="Tahoma" w:hAnsi="Tahoma" w:cs="Tahoma"/>
                <w:b/>
                <w:sz w:val="20"/>
                <w:szCs w:val="20"/>
              </w:rPr>
              <w:t xml:space="preserve">            TOTALE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891" w:rsidRPr="00272C1E" w:rsidRDefault="00B36891" w:rsidP="00FB26C8">
            <w:pPr>
              <w:autoSpaceDE w:val="0"/>
              <w:snapToGrid w:val="0"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272C1E">
        <w:rPr>
          <w:rFonts w:ascii="Tahoma" w:hAnsi="Tahoma" w:cs="Tahoma"/>
          <w:i/>
          <w:sz w:val="20"/>
          <w:szCs w:val="20"/>
        </w:rPr>
        <w:t>(*) esenzione pagamento imposte ex D.L. n. 42 /2004</w:t>
      </w: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Pr="00272C1E" w:rsidRDefault="00B36891" w:rsidP="00B3689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72C1E">
        <w:rPr>
          <w:rFonts w:ascii="Tahoma" w:hAnsi="Tahoma" w:cs="Tahoma"/>
          <w:sz w:val="20"/>
          <w:szCs w:val="20"/>
        </w:rPr>
        <w:t>Indicazione del tasso imponibile “Terrorismo” (ricompreso nei tassi lordi suesposti) _______‰</w:t>
      </w: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272C1E">
        <w:rPr>
          <w:rFonts w:ascii="Tahoma" w:hAnsi="Tahoma" w:cs="Tahoma"/>
          <w:sz w:val="20"/>
          <w:szCs w:val="20"/>
        </w:rPr>
        <w:lastRenderedPageBreak/>
        <w:t xml:space="preserve">Si precisa che la </w:t>
      </w:r>
      <w:r w:rsidRPr="00272C1E">
        <w:rPr>
          <w:rFonts w:ascii="Tahoma" w:hAnsi="Tahoma" w:cs="Tahoma"/>
          <w:b/>
          <w:sz w:val="20"/>
          <w:szCs w:val="20"/>
        </w:rPr>
        <w:t xml:space="preserve">Massima Unità di Rischio </w:t>
      </w:r>
      <w:r w:rsidRPr="00272C1E">
        <w:rPr>
          <w:rFonts w:ascii="Tahoma" w:hAnsi="Tahoma" w:cs="Tahoma"/>
          <w:sz w:val="20"/>
          <w:szCs w:val="20"/>
        </w:rPr>
        <w:t xml:space="preserve">di Arpa Umbria è: la sede di Perugia - Via Pievaiola 207/B per un valore di €   </w:t>
      </w:r>
    </w:p>
    <w:p w:rsidR="00B36891" w:rsidRPr="001D01D6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272C1E">
        <w:rPr>
          <w:rFonts w:ascii="Tahoma" w:hAnsi="Tahoma" w:cs="Tahoma"/>
          <w:b/>
          <w:sz w:val="20"/>
          <w:szCs w:val="20"/>
        </w:rPr>
        <w:t>6.545.242,00</w:t>
      </w: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Scomposizione del premio</w:t>
      </w: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987"/>
        <w:gridCol w:w="2420"/>
      </w:tblGrid>
      <w:tr w:rsidR="00B36891" w:rsidTr="00FB26C8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Premio annuo imponibile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€..............................</w:t>
            </w:r>
          </w:p>
        </w:tc>
      </w:tr>
      <w:tr w:rsidR="00B36891" w:rsidTr="00FB26C8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Imposte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€..............................</w:t>
            </w:r>
          </w:p>
        </w:tc>
      </w:tr>
      <w:tr w:rsidR="00B36891" w:rsidTr="00FB26C8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TOTALE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891" w:rsidRDefault="00B36891" w:rsidP="00FB26C8">
            <w:pPr>
              <w:snapToGrid w:val="0"/>
              <w:spacing w:before="8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€ .............................</w:t>
            </w: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mbria Math"/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F15E1B">
      <w:rPr>
        <w:noProof/>
      </w:rPr>
      <w:t>1</w:t>
    </w:r>
    <w:r>
      <w:fldChar w:fldCharType="end"/>
    </w:r>
    <w:r w:rsidR="00A41858">
      <w:t>/2</w:t>
    </w:r>
  </w:p>
  <w:p w:rsidR="00A019C4" w:rsidRDefault="00F15E1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244C9F"/>
    <w:rsid w:val="002F3347"/>
    <w:rsid w:val="003B17C4"/>
    <w:rsid w:val="003E3AB5"/>
    <w:rsid w:val="0052234D"/>
    <w:rsid w:val="00545F7C"/>
    <w:rsid w:val="005536A1"/>
    <w:rsid w:val="00652D90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B156F7"/>
    <w:rsid w:val="00B2599D"/>
    <w:rsid w:val="00B36891"/>
    <w:rsid w:val="00B70A23"/>
    <w:rsid w:val="00C0418A"/>
    <w:rsid w:val="00C91BD2"/>
    <w:rsid w:val="00CB4F47"/>
    <w:rsid w:val="00DC36A8"/>
    <w:rsid w:val="00DF6FC6"/>
    <w:rsid w:val="00E3076D"/>
    <w:rsid w:val="00E50DE1"/>
    <w:rsid w:val="00EE5ACD"/>
    <w:rsid w:val="00F15E1B"/>
    <w:rsid w:val="00F9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514A5-64A2-4944-9D49-07FD64A4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14</cp:revision>
  <dcterms:created xsi:type="dcterms:W3CDTF">2018-10-04T14:24:00Z</dcterms:created>
  <dcterms:modified xsi:type="dcterms:W3CDTF">2019-04-01T13:41:00Z</dcterms:modified>
</cp:coreProperties>
</file>